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D11" w:rsidRPr="00F452E9" w:rsidRDefault="00637D11" w:rsidP="00637D11">
      <w:pPr>
        <w:rPr>
          <w:rFonts w:ascii="Arial" w:hAnsi="Arial" w:cs="Arial"/>
          <w:sz w:val="22"/>
          <w:szCs w:val="22"/>
          <w:lang w:val="sr-Latn-CS"/>
        </w:rPr>
      </w:pPr>
      <w:r w:rsidRPr="00F452E9">
        <w:rPr>
          <w:rFonts w:ascii="Arial" w:hAnsi="Arial" w:cs="Arial"/>
          <w:sz w:val="22"/>
          <w:szCs w:val="22"/>
          <w:lang w:val="sr-Latn-CS"/>
        </w:rPr>
        <w:t>Na osnovu člana 39.</w:t>
      </w:r>
      <w:r>
        <w:rPr>
          <w:rFonts w:ascii="Arial" w:hAnsi="Arial" w:cs="Arial"/>
          <w:sz w:val="22"/>
          <w:szCs w:val="22"/>
          <w:lang w:val="sr-Latn-CS"/>
        </w:rPr>
        <w:t xml:space="preserve"> i 23.</w:t>
      </w:r>
      <w:r w:rsidRPr="00F452E9">
        <w:rPr>
          <w:rFonts w:ascii="Arial" w:hAnsi="Arial" w:cs="Arial"/>
          <w:sz w:val="22"/>
          <w:szCs w:val="22"/>
          <w:lang w:val="sr-Latn-CS"/>
        </w:rPr>
        <w:t xml:space="preserve"> Statuta „Luka Kotor“ A.D.</w:t>
      </w:r>
      <w:r>
        <w:rPr>
          <w:rFonts w:ascii="Arial" w:hAnsi="Arial" w:cs="Arial"/>
          <w:sz w:val="22"/>
          <w:szCs w:val="22"/>
          <w:lang w:val="sr-Latn-CS"/>
        </w:rPr>
        <w:t xml:space="preserve">, Odbor direktora na svojoj VII </w:t>
      </w:r>
      <w:r w:rsidRPr="00F452E9">
        <w:rPr>
          <w:rFonts w:ascii="Arial" w:hAnsi="Arial" w:cs="Arial"/>
          <w:sz w:val="22"/>
          <w:szCs w:val="22"/>
          <w:lang w:val="sr-Latn-CS"/>
        </w:rPr>
        <w:t>sje</w:t>
      </w:r>
      <w:r>
        <w:rPr>
          <w:rFonts w:ascii="Arial" w:hAnsi="Arial" w:cs="Arial"/>
          <w:sz w:val="22"/>
          <w:szCs w:val="22"/>
          <w:lang w:val="sr-Latn-CS"/>
        </w:rPr>
        <w:t>dnici, održanoj dana 16.08.2013</w:t>
      </w:r>
      <w:r w:rsidRPr="00F452E9">
        <w:rPr>
          <w:rFonts w:ascii="Arial" w:hAnsi="Arial" w:cs="Arial"/>
          <w:sz w:val="22"/>
          <w:szCs w:val="22"/>
          <w:lang w:val="sr-Latn-CS"/>
        </w:rPr>
        <w:t>.godine, donio je Odluku o sazivanju</w:t>
      </w:r>
    </w:p>
    <w:p w:rsidR="00637D11" w:rsidRPr="00F452E9" w:rsidRDefault="00637D11" w:rsidP="00637D11">
      <w:pPr>
        <w:rPr>
          <w:rFonts w:ascii="Arial" w:hAnsi="Arial" w:cs="Arial"/>
          <w:sz w:val="22"/>
          <w:szCs w:val="22"/>
          <w:lang w:val="sr-Latn-CS"/>
        </w:rPr>
      </w:pPr>
    </w:p>
    <w:p w:rsidR="00637D11" w:rsidRPr="00F452E9" w:rsidRDefault="00637D11" w:rsidP="00637D11">
      <w:pPr>
        <w:rPr>
          <w:rFonts w:ascii="Arial" w:hAnsi="Arial" w:cs="Arial"/>
          <w:sz w:val="22"/>
          <w:szCs w:val="22"/>
          <w:lang w:val="sr-Latn-CS"/>
        </w:rPr>
      </w:pPr>
    </w:p>
    <w:p w:rsidR="00637D11" w:rsidRPr="00F452E9" w:rsidRDefault="00637D11" w:rsidP="00637D11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  <w:lang w:val="sr-Latn-CS"/>
        </w:rPr>
        <w:t>VANRED</w:t>
      </w:r>
      <w:r w:rsidRPr="00F452E9">
        <w:rPr>
          <w:rFonts w:ascii="Arial" w:hAnsi="Arial" w:cs="Arial"/>
          <w:b/>
          <w:sz w:val="22"/>
          <w:szCs w:val="22"/>
          <w:lang w:val="sr-Latn-CS"/>
        </w:rPr>
        <w:t>NE SKUPŠTINE AKCIONARA</w:t>
      </w:r>
    </w:p>
    <w:p w:rsidR="00637D11" w:rsidRPr="00F452E9" w:rsidRDefault="00637D11" w:rsidP="00637D11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F452E9">
        <w:rPr>
          <w:rFonts w:ascii="Arial" w:hAnsi="Arial" w:cs="Arial"/>
          <w:b/>
          <w:sz w:val="22"/>
          <w:szCs w:val="22"/>
          <w:lang w:val="sr-Latn-CS"/>
        </w:rPr>
        <w:t>„LUKA KOTOR“ A.D. KOTOR</w:t>
      </w:r>
    </w:p>
    <w:p w:rsidR="00637D11" w:rsidRDefault="00637D11" w:rsidP="00637D11">
      <w:pPr>
        <w:rPr>
          <w:rFonts w:ascii="Arial" w:hAnsi="Arial" w:cs="Arial"/>
          <w:b/>
          <w:sz w:val="22"/>
          <w:szCs w:val="22"/>
          <w:lang w:val="sr-Latn-CS"/>
        </w:rPr>
      </w:pPr>
    </w:p>
    <w:p w:rsidR="00637D11" w:rsidRPr="00F452E9" w:rsidRDefault="00637D11" w:rsidP="00637D11">
      <w:pPr>
        <w:rPr>
          <w:rFonts w:ascii="Arial" w:hAnsi="Arial" w:cs="Arial"/>
          <w:b/>
          <w:sz w:val="22"/>
          <w:szCs w:val="22"/>
          <w:lang w:val="sr-Latn-CS"/>
        </w:rPr>
      </w:pPr>
    </w:p>
    <w:p w:rsidR="00637D11" w:rsidRDefault="00637D11" w:rsidP="00637D11">
      <w:pPr>
        <w:ind w:right="-360"/>
        <w:jc w:val="both"/>
        <w:rPr>
          <w:rFonts w:ascii="Arial" w:hAnsi="Arial" w:cs="Arial"/>
          <w:sz w:val="22"/>
          <w:szCs w:val="22"/>
          <w:lang w:val="sr-Latn-CS"/>
        </w:rPr>
      </w:pPr>
      <w:r w:rsidRPr="00F452E9">
        <w:rPr>
          <w:rFonts w:ascii="Arial" w:hAnsi="Arial" w:cs="Arial"/>
          <w:sz w:val="22"/>
          <w:szCs w:val="22"/>
          <w:lang w:val="sr-Latn-CS"/>
        </w:rPr>
        <w:t>Skupština ć</w:t>
      </w:r>
      <w:r>
        <w:rPr>
          <w:rFonts w:ascii="Arial" w:hAnsi="Arial" w:cs="Arial"/>
          <w:sz w:val="22"/>
          <w:szCs w:val="22"/>
          <w:lang w:val="sr-Latn-CS"/>
        </w:rPr>
        <w:t>e se održati dana 20. Septembra 2013. godine</w:t>
      </w:r>
      <w:r w:rsidRPr="00F452E9">
        <w:rPr>
          <w:rFonts w:ascii="Arial" w:hAnsi="Arial" w:cs="Arial"/>
          <w:sz w:val="22"/>
          <w:szCs w:val="22"/>
          <w:lang w:val="sr-Latn-CS"/>
        </w:rPr>
        <w:t>, sa početkom u 13 časova</w:t>
      </w:r>
      <w:r>
        <w:rPr>
          <w:rFonts w:ascii="Arial" w:hAnsi="Arial" w:cs="Arial"/>
          <w:sz w:val="22"/>
          <w:szCs w:val="22"/>
          <w:lang w:val="sr-Latn-CS"/>
        </w:rPr>
        <w:t xml:space="preserve"> u Kotoru, adresa: Šuranj b.b. ( Velika sala</w:t>
      </w:r>
      <w:r w:rsidRPr="00F452E9">
        <w:rPr>
          <w:rFonts w:ascii="Arial" w:hAnsi="Arial" w:cs="Arial"/>
          <w:sz w:val="22"/>
          <w:szCs w:val="22"/>
          <w:lang w:val="sr-Latn-CS"/>
        </w:rPr>
        <w:t xml:space="preserve"> “Lovćen Osiguranje” </w:t>
      </w:r>
      <w:r>
        <w:rPr>
          <w:rFonts w:ascii="Arial" w:hAnsi="Arial" w:cs="Arial"/>
          <w:sz w:val="22"/>
          <w:szCs w:val="22"/>
          <w:lang w:val="sr-Latn-CS"/>
        </w:rPr>
        <w:t xml:space="preserve">A.D. Podgorica – Filijala Kotor </w:t>
      </w:r>
      <w:r w:rsidRPr="00F452E9">
        <w:rPr>
          <w:rFonts w:ascii="Arial" w:hAnsi="Arial" w:cs="Arial"/>
          <w:sz w:val="22"/>
          <w:szCs w:val="22"/>
          <w:lang w:val="sr-Latn-CS"/>
        </w:rPr>
        <w:t>).</w:t>
      </w:r>
    </w:p>
    <w:p w:rsidR="00637D11" w:rsidRPr="00F452E9" w:rsidRDefault="00637D11" w:rsidP="00637D11">
      <w:pPr>
        <w:rPr>
          <w:rFonts w:ascii="Arial" w:hAnsi="Arial" w:cs="Arial"/>
          <w:sz w:val="22"/>
          <w:szCs w:val="22"/>
          <w:lang w:val="sr-Latn-CS"/>
        </w:rPr>
      </w:pPr>
    </w:p>
    <w:p w:rsidR="00637D11" w:rsidRPr="00F452E9" w:rsidRDefault="00637D11" w:rsidP="00637D11">
      <w:pPr>
        <w:jc w:val="center"/>
        <w:rPr>
          <w:rFonts w:ascii="Arial" w:hAnsi="Arial" w:cs="Arial"/>
          <w:b/>
          <w:sz w:val="22"/>
          <w:szCs w:val="22"/>
        </w:rPr>
      </w:pPr>
      <w:r w:rsidRPr="00F452E9">
        <w:rPr>
          <w:rFonts w:ascii="Arial" w:hAnsi="Arial" w:cs="Arial"/>
          <w:b/>
          <w:sz w:val="22"/>
          <w:szCs w:val="22"/>
          <w:lang w:val="sr-Latn-CS"/>
        </w:rPr>
        <w:t>Dnevni red:</w:t>
      </w:r>
    </w:p>
    <w:p w:rsidR="00637D11" w:rsidRDefault="00637D11" w:rsidP="00637D11">
      <w:pPr>
        <w:rPr>
          <w:rFonts w:ascii="Arial" w:hAnsi="Arial" w:cs="Arial"/>
          <w:sz w:val="22"/>
          <w:szCs w:val="22"/>
        </w:rPr>
      </w:pPr>
    </w:p>
    <w:p w:rsidR="00637D11" w:rsidRPr="00F452E9" w:rsidRDefault="00637D11" w:rsidP="00637D11">
      <w:pPr>
        <w:rPr>
          <w:rFonts w:ascii="Arial" w:hAnsi="Arial" w:cs="Arial"/>
          <w:sz w:val="22"/>
          <w:szCs w:val="22"/>
        </w:rPr>
      </w:pPr>
    </w:p>
    <w:p w:rsidR="00637D11" w:rsidRPr="003D0E49" w:rsidRDefault="00637D11" w:rsidP="00637D11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r-Latn-CS"/>
        </w:rPr>
      </w:pPr>
      <w:r w:rsidRPr="003D0E49">
        <w:rPr>
          <w:rFonts w:ascii="Arial" w:hAnsi="Arial" w:cs="Arial"/>
          <w:sz w:val="22"/>
          <w:szCs w:val="22"/>
          <w:lang w:val="sr-Latn-CS"/>
        </w:rPr>
        <w:t>Usvajanje prečišćenog teksta Statuta.</w:t>
      </w:r>
    </w:p>
    <w:p w:rsidR="00637D11" w:rsidRDefault="00637D11" w:rsidP="00637D11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Donošenje</w:t>
      </w:r>
      <w:r w:rsidRPr="003D0E49">
        <w:rPr>
          <w:rFonts w:ascii="Arial" w:hAnsi="Arial" w:cs="Arial"/>
          <w:sz w:val="22"/>
          <w:szCs w:val="22"/>
          <w:lang w:val="sr-Latn-CS"/>
        </w:rPr>
        <w:t xml:space="preserve"> odluke o kreditnom zaduženju Društva.</w:t>
      </w:r>
    </w:p>
    <w:p w:rsidR="00637D11" w:rsidRPr="003D0E49" w:rsidRDefault="00637D11" w:rsidP="00637D11">
      <w:pPr>
        <w:ind w:left="720"/>
        <w:rPr>
          <w:rFonts w:ascii="Arial" w:hAnsi="Arial" w:cs="Arial"/>
          <w:sz w:val="22"/>
          <w:szCs w:val="22"/>
          <w:lang w:val="sr-Latn-CS"/>
        </w:rPr>
      </w:pPr>
    </w:p>
    <w:p w:rsidR="00637D11" w:rsidRPr="00F452E9" w:rsidRDefault="00637D11" w:rsidP="00637D11">
      <w:pPr>
        <w:rPr>
          <w:rFonts w:ascii="Arial" w:hAnsi="Arial" w:cs="Arial"/>
          <w:sz w:val="22"/>
          <w:szCs w:val="22"/>
        </w:rPr>
      </w:pPr>
    </w:p>
    <w:p w:rsidR="00637D11" w:rsidRPr="00F452E9" w:rsidRDefault="00637D11" w:rsidP="00637D11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Pravo prisustva Skupštini akcionara imaju svi akcionari društva. </w:t>
      </w:r>
      <w:r w:rsidRPr="00F452E9">
        <w:rPr>
          <w:rFonts w:ascii="Arial" w:hAnsi="Arial" w:cs="Arial"/>
          <w:sz w:val="22"/>
          <w:szCs w:val="22"/>
          <w:lang w:val="sr-Latn-CS"/>
        </w:rPr>
        <w:t>Postupak utvrđivanja identiteta akcionara, odnosno njihovih punomoćnika, vrši se  na osnovu lične karte i kopije punomoćja, a  počinje u 11 časova na dan i u mjestu održavanja Skupštine.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F452E9">
        <w:rPr>
          <w:rFonts w:ascii="Arial" w:hAnsi="Arial" w:cs="Arial"/>
          <w:sz w:val="22"/>
          <w:szCs w:val="22"/>
          <w:lang w:val="sr-Latn-CS"/>
        </w:rPr>
        <w:t>Punomoćja moraju biti ovjerena u skladu sa Zakonom.</w:t>
      </w:r>
    </w:p>
    <w:p w:rsidR="00637D11" w:rsidRDefault="00637D11" w:rsidP="00637D11">
      <w:pPr>
        <w:rPr>
          <w:rFonts w:ascii="Arial" w:hAnsi="Arial" w:cs="Arial"/>
          <w:sz w:val="22"/>
          <w:szCs w:val="22"/>
          <w:lang w:val="sr-Latn-CS"/>
        </w:rPr>
      </w:pPr>
    </w:p>
    <w:p w:rsidR="00637D11" w:rsidRPr="00F452E9" w:rsidRDefault="00637D11" w:rsidP="00637D11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Odluka</w:t>
      </w:r>
      <w:r w:rsidRPr="00F452E9">
        <w:rPr>
          <w:rFonts w:ascii="Arial" w:hAnsi="Arial" w:cs="Arial"/>
          <w:sz w:val="22"/>
          <w:szCs w:val="22"/>
          <w:lang w:val="sr-Latn-CS"/>
        </w:rPr>
        <w:t xml:space="preserve"> pod ta</w:t>
      </w:r>
      <w:r>
        <w:rPr>
          <w:rFonts w:ascii="Arial" w:hAnsi="Arial" w:cs="Arial"/>
          <w:sz w:val="22"/>
          <w:szCs w:val="22"/>
          <w:lang w:val="sr-Latn-CS"/>
        </w:rPr>
        <w:t>čkom 1. dnevnog reda donosi</w:t>
      </w:r>
      <w:r w:rsidRPr="00F452E9">
        <w:rPr>
          <w:rFonts w:ascii="Arial" w:hAnsi="Arial" w:cs="Arial"/>
          <w:sz w:val="22"/>
          <w:szCs w:val="22"/>
          <w:lang w:val="sr-Latn-CS"/>
        </w:rPr>
        <w:t xml:space="preserve"> se većinom od prisutnih glasova, pod </w:t>
      </w:r>
      <w:r>
        <w:rPr>
          <w:rFonts w:ascii="Arial" w:hAnsi="Arial" w:cs="Arial"/>
          <w:sz w:val="22"/>
          <w:szCs w:val="22"/>
          <w:lang w:val="sr-Latn-CS"/>
        </w:rPr>
        <w:t>uslovom da Skupštini prisustvuj</w:t>
      </w:r>
      <w:r w:rsidRPr="00F452E9">
        <w:rPr>
          <w:rFonts w:ascii="Arial" w:hAnsi="Arial" w:cs="Arial"/>
          <w:sz w:val="22"/>
          <w:szCs w:val="22"/>
          <w:lang w:val="sr-Latn-CS"/>
        </w:rPr>
        <w:t>u akcionari koji posjeduju najman</w:t>
      </w:r>
      <w:r>
        <w:rPr>
          <w:rFonts w:ascii="Arial" w:hAnsi="Arial" w:cs="Arial"/>
          <w:sz w:val="22"/>
          <w:szCs w:val="22"/>
          <w:lang w:val="sr-Latn-CS"/>
        </w:rPr>
        <w:t xml:space="preserve">je 2/3 akcija sa pravom glasa (275.589 </w:t>
      </w:r>
      <w:r w:rsidRPr="00F452E9">
        <w:rPr>
          <w:rFonts w:ascii="Arial" w:hAnsi="Arial" w:cs="Arial"/>
          <w:sz w:val="22"/>
          <w:szCs w:val="22"/>
          <w:lang w:val="sr-Latn-CS"/>
        </w:rPr>
        <w:t>akcija od ukup</w:t>
      </w:r>
      <w:r>
        <w:rPr>
          <w:rFonts w:ascii="Arial" w:hAnsi="Arial" w:cs="Arial"/>
          <w:sz w:val="22"/>
          <w:szCs w:val="22"/>
          <w:lang w:val="sr-Latn-CS"/>
        </w:rPr>
        <w:t>no 413.383 akcija</w:t>
      </w:r>
      <w:r w:rsidRPr="00F452E9">
        <w:rPr>
          <w:rFonts w:ascii="Arial" w:hAnsi="Arial" w:cs="Arial"/>
          <w:sz w:val="22"/>
          <w:szCs w:val="22"/>
          <w:lang w:val="sr-Latn-CS"/>
        </w:rPr>
        <w:t>).</w:t>
      </w:r>
      <w:r>
        <w:rPr>
          <w:rFonts w:ascii="Arial" w:hAnsi="Arial" w:cs="Arial"/>
          <w:sz w:val="22"/>
          <w:szCs w:val="22"/>
          <w:lang w:val="sr-Latn-CS"/>
        </w:rPr>
        <w:t xml:space="preserve"> Odluka pod tačkom 2. donosi</w:t>
      </w:r>
      <w:r w:rsidRPr="00F452E9">
        <w:rPr>
          <w:rFonts w:ascii="Arial" w:hAnsi="Arial" w:cs="Arial"/>
          <w:sz w:val="22"/>
          <w:szCs w:val="22"/>
          <w:lang w:val="sr-Latn-CS"/>
        </w:rPr>
        <w:t xml:space="preserve"> se većinom glasova prisutnih.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</w:p>
    <w:p w:rsidR="00637D11" w:rsidRPr="00F452E9" w:rsidRDefault="00637D11" w:rsidP="00637D11">
      <w:pPr>
        <w:rPr>
          <w:rFonts w:ascii="Arial" w:hAnsi="Arial" w:cs="Arial"/>
          <w:sz w:val="22"/>
          <w:szCs w:val="22"/>
          <w:lang w:val="sr-Latn-CS"/>
        </w:rPr>
      </w:pPr>
    </w:p>
    <w:p w:rsidR="00637D11" w:rsidRPr="00F452E9" w:rsidRDefault="00637D11" w:rsidP="00637D11">
      <w:pPr>
        <w:rPr>
          <w:rFonts w:ascii="Arial" w:hAnsi="Arial" w:cs="Arial"/>
          <w:sz w:val="22"/>
          <w:szCs w:val="22"/>
          <w:lang w:val="sr-Latn-CS"/>
        </w:rPr>
      </w:pPr>
      <w:r w:rsidRPr="00F452E9">
        <w:rPr>
          <w:rFonts w:ascii="Arial" w:hAnsi="Arial" w:cs="Arial"/>
          <w:sz w:val="22"/>
          <w:szCs w:val="22"/>
          <w:lang w:val="sr-Latn-CS"/>
        </w:rPr>
        <w:t xml:space="preserve">Sve dodatne informacije o dnevnom redu i predloženim Odlukama mogu se dobiti svakog radnog dana od 09 do </w:t>
      </w:r>
      <w:r>
        <w:rPr>
          <w:rFonts w:ascii="Arial" w:hAnsi="Arial" w:cs="Arial"/>
          <w:sz w:val="22"/>
          <w:szCs w:val="22"/>
          <w:lang w:val="sr-Latn-CS"/>
        </w:rPr>
        <w:t>12 sati na broj telefona 032/325-208</w:t>
      </w:r>
      <w:r w:rsidRPr="00F452E9">
        <w:rPr>
          <w:rFonts w:ascii="Arial" w:hAnsi="Arial" w:cs="Arial"/>
          <w:sz w:val="22"/>
          <w:szCs w:val="22"/>
          <w:lang w:val="sr-Latn-CS"/>
        </w:rPr>
        <w:t>.</w:t>
      </w:r>
    </w:p>
    <w:p w:rsidR="00637D11" w:rsidRPr="00F452E9" w:rsidRDefault="00637D11" w:rsidP="00637D11">
      <w:pPr>
        <w:rPr>
          <w:rFonts w:ascii="Arial" w:hAnsi="Arial" w:cs="Arial"/>
          <w:sz w:val="22"/>
          <w:szCs w:val="22"/>
          <w:lang w:val="sr-Latn-CS"/>
        </w:rPr>
      </w:pPr>
    </w:p>
    <w:p w:rsidR="00637D11" w:rsidRPr="00F452E9" w:rsidRDefault="00637D11" w:rsidP="00637D11">
      <w:pPr>
        <w:ind w:right="-180"/>
        <w:jc w:val="both"/>
        <w:rPr>
          <w:rFonts w:ascii="Arial" w:hAnsi="Arial" w:cs="Arial"/>
          <w:sz w:val="22"/>
          <w:szCs w:val="22"/>
          <w:lang w:val="sr-Latn-CS"/>
        </w:rPr>
      </w:pPr>
      <w:r w:rsidRPr="00F452E9">
        <w:rPr>
          <w:rFonts w:ascii="Arial" w:hAnsi="Arial" w:cs="Arial"/>
          <w:sz w:val="22"/>
          <w:szCs w:val="22"/>
          <w:lang w:val="sr-Latn-CS"/>
        </w:rPr>
        <w:t xml:space="preserve">Materijali sa predlozima Odluka za </w:t>
      </w:r>
      <w:r>
        <w:rPr>
          <w:rFonts w:ascii="Arial" w:hAnsi="Arial" w:cs="Arial"/>
          <w:sz w:val="22"/>
          <w:szCs w:val="22"/>
          <w:lang w:val="sr-Latn-CS"/>
        </w:rPr>
        <w:t xml:space="preserve">Vanrednu Skupštinu stavljaju </w:t>
      </w:r>
      <w:r w:rsidRPr="00F452E9">
        <w:rPr>
          <w:rFonts w:ascii="Arial" w:hAnsi="Arial" w:cs="Arial"/>
          <w:sz w:val="22"/>
          <w:szCs w:val="22"/>
          <w:lang w:val="sr-Latn-CS"/>
        </w:rPr>
        <w:t>se na uvid  akcionarima 20 dana prije održavanja Sku</w:t>
      </w:r>
      <w:r>
        <w:rPr>
          <w:rFonts w:ascii="Arial" w:hAnsi="Arial" w:cs="Arial"/>
          <w:sz w:val="22"/>
          <w:szCs w:val="22"/>
          <w:lang w:val="sr-Latn-CS"/>
        </w:rPr>
        <w:t>pštine na adresi: Šuranj b.b. (</w:t>
      </w:r>
      <w:r w:rsidRPr="00F452E9">
        <w:rPr>
          <w:rFonts w:ascii="Arial" w:hAnsi="Arial" w:cs="Arial"/>
          <w:sz w:val="22"/>
          <w:szCs w:val="22"/>
          <w:lang w:val="sr-Latn-CS"/>
        </w:rPr>
        <w:t xml:space="preserve">prizemlje poslovne zgrade </w:t>
      </w:r>
      <w:r>
        <w:rPr>
          <w:rFonts w:ascii="Arial" w:hAnsi="Arial" w:cs="Arial"/>
          <w:sz w:val="22"/>
          <w:szCs w:val="22"/>
          <w:lang w:val="sr-Latn-CS"/>
        </w:rPr>
        <w:t>„</w:t>
      </w:r>
      <w:r w:rsidRPr="00F452E9">
        <w:rPr>
          <w:rFonts w:ascii="Arial" w:hAnsi="Arial" w:cs="Arial"/>
          <w:sz w:val="22"/>
          <w:szCs w:val="22"/>
          <w:lang w:val="sr-Latn-CS"/>
        </w:rPr>
        <w:t>Lovćen Osiguranje“ A.D. Podgorica – Filijala Kotor</w:t>
      </w:r>
      <w:r>
        <w:rPr>
          <w:rFonts w:ascii="Arial" w:hAnsi="Arial" w:cs="Arial"/>
          <w:sz w:val="22"/>
          <w:szCs w:val="22"/>
          <w:lang w:val="sr-Latn-CS"/>
        </w:rPr>
        <w:t xml:space="preserve">, kancelarija br. 6 ). Obavještenja su dostupna na </w:t>
      </w:r>
      <w:r w:rsidRPr="00F452E9">
        <w:rPr>
          <w:rFonts w:ascii="Arial" w:hAnsi="Arial" w:cs="Arial"/>
          <w:sz w:val="22"/>
          <w:szCs w:val="22"/>
          <w:lang w:val="sr-Latn-CS"/>
        </w:rPr>
        <w:t>internet stranici : www.portofkotor.com</w:t>
      </w:r>
    </w:p>
    <w:p w:rsidR="00637D11" w:rsidRPr="00F452E9" w:rsidRDefault="00637D11" w:rsidP="00637D11">
      <w:pPr>
        <w:ind w:right="-180"/>
        <w:rPr>
          <w:rFonts w:ascii="Arial" w:hAnsi="Arial" w:cs="Arial"/>
          <w:sz w:val="22"/>
          <w:szCs w:val="22"/>
          <w:lang w:val="sr-Latn-CS"/>
        </w:rPr>
      </w:pPr>
    </w:p>
    <w:p w:rsidR="00637D11" w:rsidRDefault="00637D11" w:rsidP="00637D11">
      <w:pPr>
        <w:ind w:right="-720"/>
        <w:rPr>
          <w:rFonts w:ascii="Arial" w:hAnsi="Arial" w:cs="Arial"/>
          <w:sz w:val="22"/>
          <w:szCs w:val="22"/>
          <w:lang w:val="sr-Latn-CS"/>
        </w:rPr>
      </w:pPr>
      <w:r w:rsidRPr="00F452E9">
        <w:rPr>
          <w:rFonts w:ascii="Arial" w:hAnsi="Arial" w:cs="Arial"/>
          <w:sz w:val="22"/>
          <w:szCs w:val="22"/>
          <w:lang w:val="sr-Latn-CS"/>
        </w:rPr>
        <w:t>Akcionari koji svoja prava ostvaruju putem glasačkih listića, dužni su iste dostaviti najkasnije do dana održavanja Skupštine, do 10 časova.</w:t>
      </w:r>
    </w:p>
    <w:p w:rsidR="00637D11" w:rsidRDefault="00637D11" w:rsidP="00637D11">
      <w:pPr>
        <w:ind w:right="-720"/>
        <w:rPr>
          <w:rFonts w:ascii="Arial" w:hAnsi="Arial" w:cs="Arial"/>
          <w:sz w:val="22"/>
          <w:szCs w:val="22"/>
          <w:lang w:val="sr-Latn-CS"/>
        </w:rPr>
      </w:pPr>
    </w:p>
    <w:p w:rsidR="00637D11" w:rsidRDefault="00637D11" w:rsidP="00637D11">
      <w:pPr>
        <w:ind w:right="-720"/>
        <w:rPr>
          <w:rFonts w:ascii="Arial" w:hAnsi="Arial" w:cs="Arial"/>
          <w:sz w:val="22"/>
          <w:szCs w:val="22"/>
          <w:lang w:val="sr-Latn-CS"/>
        </w:rPr>
      </w:pPr>
    </w:p>
    <w:p w:rsidR="00637D11" w:rsidRPr="00F452E9" w:rsidRDefault="00637D11" w:rsidP="00637D11">
      <w:pPr>
        <w:ind w:right="-720"/>
        <w:rPr>
          <w:rFonts w:ascii="Arial" w:hAnsi="Arial" w:cs="Arial"/>
          <w:sz w:val="22"/>
          <w:szCs w:val="22"/>
          <w:lang w:val="sr-Latn-CS"/>
        </w:rPr>
      </w:pPr>
    </w:p>
    <w:p w:rsidR="00637D11" w:rsidRPr="00F452E9" w:rsidRDefault="00637D11" w:rsidP="00637D11">
      <w:pPr>
        <w:ind w:right="-720"/>
        <w:rPr>
          <w:rFonts w:ascii="Arial" w:hAnsi="Arial" w:cs="Arial"/>
          <w:sz w:val="22"/>
          <w:szCs w:val="22"/>
          <w:lang w:val="sr-Latn-CS"/>
        </w:rPr>
      </w:pPr>
    </w:p>
    <w:p w:rsidR="00637D11" w:rsidRPr="00F452E9" w:rsidRDefault="00637D11" w:rsidP="00637D11">
      <w:pPr>
        <w:ind w:right="-720"/>
        <w:rPr>
          <w:rFonts w:ascii="Arial" w:hAnsi="Arial" w:cs="Arial"/>
          <w:sz w:val="22"/>
          <w:szCs w:val="22"/>
          <w:lang w:val="sr-Latn-CS"/>
        </w:rPr>
      </w:pPr>
      <w:r w:rsidRPr="00F452E9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                                Predsjednik </w:t>
      </w:r>
    </w:p>
    <w:p w:rsidR="00637D11" w:rsidRPr="00F452E9" w:rsidRDefault="00637D11" w:rsidP="00637D11">
      <w:pPr>
        <w:ind w:right="-720"/>
        <w:rPr>
          <w:rFonts w:ascii="Arial" w:hAnsi="Arial" w:cs="Arial"/>
          <w:sz w:val="22"/>
          <w:szCs w:val="22"/>
          <w:lang w:val="sr-Latn-CS"/>
        </w:rPr>
      </w:pPr>
    </w:p>
    <w:p w:rsidR="00637D11" w:rsidRPr="00A125C3" w:rsidRDefault="00637D11" w:rsidP="00637D11">
      <w:pPr>
        <w:ind w:right="-180"/>
        <w:rPr>
          <w:rFonts w:ascii="Arial" w:hAnsi="Arial" w:cs="Arial"/>
          <w:sz w:val="22"/>
          <w:szCs w:val="22"/>
          <w:lang w:val="sr-Latn-CS"/>
        </w:rPr>
      </w:pPr>
      <w:r w:rsidRPr="00F452E9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                     </w:t>
      </w:r>
      <w:r>
        <w:rPr>
          <w:rFonts w:ascii="Arial" w:hAnsi="Arial" w:cs="Arial"/>
          <w:sz w:val="22"/>
          <w:szCs w:val="22"/>
          <w:lang w:val="sr-Latn-CS"/>
        </w:rPr>
        <w:t xml:space="preserve">    </w:t>
      </w:r>
      <w:r w:rsidRPr="00F452E9">
        <w:rPr>
          <w:rFonts w:ascii="Arial" w:hAnsi="Arial" w:cs="Arial"/>
          <w:sz w:val="22"/>
          <w:szCs w:val="22"/>
          <w:lang w:val="sr-Latn-CS"/>
        </w:rPr>
        <w:t xml:space="preserve"> Dr Nikola Konjević</w:t>
      </w:r>
    </w:p>
    <w:p w:rsidR="00CC3C21" w:rsidRDefault="00CC3C21"/>
    <w:sectPr w:rsidR="00CC3C21" w:rsidSect="007747D4">
      <w:pgSz w:w="12240" w:h="15840"/>
      <w:pgMar w:top="719" w:right="23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66549"/>
    <w:multiLevelType w:val="hybridMultilevel"/>
    <w:tmpl w:val="BC0244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B62"/>
    <w:rsid w:val="00410B62"/>
    <w:rsid w:val="00637D11"/>
    <w:rsid w:val="00CC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Vulovic</dc:creator>
  <cp:keywords/>
  <dc:description/>
  <cp:lastModifiedBy>Zdenka Vulovic</cp:lastModifiedBy>
  <cp:revision>2</cp:revision>
  <dcterms:created xsi:type="dcterms:W3CDTF">2013-08-21T06:33:00Z</dcterms:created>
  <dcterms:modified xsi:type="dcterms:W3CDTF">2013-08-21T06:34:00Z</dcterms:modified>
</cp:coreProperties>
</file>